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8" w:rsidRPr="00474D8D" w:rsidRDefault="00B53C5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                                            COMUNE: CADE UN’ALTRA FOGLIA</w:t>
      </w:r>
      <w:bookmarkStart w:id="0" w:name="_GoBack"/>
      <w:bookmarkEnd w:id="0"/>
    </w:p>
    <w:p w:rsidR="00CB37F3" w:rsidRPr="00474D8D" w:rsidRDefault="00CB37F3">
      <w:pPr>
        <w:rPr>
          <w:sz w:val="24"/>
          <w:szCs w:val="24"/>
        </w:rPr>
      </w:pPr>
      <w:r w:rsidRPr="00474D8D">
        <w:rPr>
          <w:sz w:val="24"/>
          <w:szCs w:val="24"/>
        </w:rPr>
        <w:t>A dispetto delle belle giornate, s</w:t>
      </w:r>
      <w:r w:rsidR="00975783" w:rsidRPr="00474D8D">
        <w:rPr>
          <w:sz w:val="24"/>
          <w:szCs w:val="24"/>
        </w:rPr>
        <w:t>ul Comune di San Giovanni Rotondo</w:t>
      </w:r>
      <w:r w:rsidRPr="00474D8D">
        <w:rPr>
          <w:sz w:val="24"/>
          <w:szCs w:val="24"/>
        </w:rPr>
        <w:t>,</w:t>
      </w:r>
      <w:r w:rsidR="00975783" w:rsidRPr="00474D8D">
        <w:rPr>
          <w:sz w:val="24"/>
          <w:szCs w:val="24"/>
        </w:rPr>
        <w:t xml:space="preserve"> </w:t>
      </w:r>
      <w:r w:rsidR="00B53C58" w:rsidRPr="00474D8D">
        <w:rPr>
          <w:sz w:val="24"/>
          <w:szCs w:val="24"/>
        </w:rPr>
        <w:t>l’autunno</w:t>
      </w:r>
      <w:r w:rsidRPr="00474D8D">
        <w:rPr>
          <w:sz w:val="24"/>
          <w:szCs w:val="24"/>
        </w:rPr>
        <w:t xml:space="preserve"> </w:t>
      </w:r>
      <w:r w:rsidR="00216080" w:rsidRPr="00474D8D">
        <w:rPr>
          <w:sz w:val="24"/>
          <w:szCs w:val="24"/>
        </w:rPr>
        <w:t xml:space="preserve">invece </w:t>
      </w:r>
      <w:r w:rsidRPr="00474D8D">
        <w:rPr>
          <w:sz w:val="24"/>
          <w:szCs w:val="24"/>
        </w:rPr>
        <w:t xml:space="preserve">sembra </w:t>
      </w:r>
      <w:r w:rsidR="00B53C58" w:rsidRPr="00474D8D">
        <w:rPr>
          <w:sz w:val="24"/>
          <w:szCs w:val="24"/>
        </w:rPr>
        <w:t xml:space="preserve"> ormai  entrato a pieno titolo. </w:t>
      </w:r>
    </w:p>
    <w:p w:rsidR="00975783" w:rsidRPr="00474D8D" w:rsidRDefault="00B53C5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Dall’albero del Sindaco Costanzo </w:t>
      </w:r>
      <w:proofErr w:type="spellStart"/>
      <w:r w:rsidRPr="00474D8D">
        <w:rPr>
          <w:sz w:val="24"/>
          <w:szCs w:val="24"/>
        </w:rPr>
        <w:t>Cascavilla</w:t>
      </w:r>
      <w:proofErr w:type="spellEnd"/>
      <w:r w:rsidR="00975783" w:rsidRPr="00474D8D">
        <w:rPr>
          <w:sz w:val="24"/>
          <w:szCs w:val="24"/>
        </w:rPr>
        <w:t>,</w:t>
      </w:r>
      <w:r w:rsidRPr="00474D8D">
        <w:rPr>
          <w:sz w:val="24"/>
          <w:szCs w:val="24"/>
        </w:rPr>
        <w:t xml:space="preserve"> cado</w:t>
      </w:r>
      <w:r w:rsidR="00176A36" w:rsidRPr="00474D8D">
        <w:rPr>
          <w:sz w:val="24"/>
          <w:szCs w:val="24"/>
        </w:rPr>
        <w:t xml:space="preserve">no ininterrottamente le foglie. Questa volta è toccato alla “foglia”  ing. Antonio Girolamo D’Addetta , che ha ricoperto, per più di due anni, la delega all’assessorato all’Ambiente. </w:t>
      </w:r>
    </w:p>
    <w:p w:rsidR="00975783" w:rsidRPr="00474D8D" w:rsidRDefault="00176A36">
      <w:pPr>
        <w:rPr>
          <w:sz w:val="24"/>
          <w:szCs w:val="24"/>
        </w:rPr>
      </w:pPr>
      <w:r w:rsidRPr="00474D8D">
        <w:rPr>
          <w:sz w:val="24"/>
          <w:szCs w:val="24"/>
        </w:rPr>
        <w:t>All’ing. D’Addetta va riconosciuto</w:t>
      </w:r>
      <w:r w:rsidR="00975783" w:rsidRPr="00474D8D">
        <w:rPr>
          <w:sz w:val="24"/>
          <w:szCs w:val="24"/>
        </w:rPr>
        <w:t xml:space="preserve">, oggettivamente, </w:t>
      </w:r>
      <w:r w:rsidRPr="00474D8D">
        <w:rPr>
          <w:sz w:val="24"/>
          <w:szCs w:val="24"/>
        </w:rPr>
        <w:t xml:space="preserve"> l’onore delle armi, in quanto è stato certamente un professionista, prestato alla Politica, che con impegno e passione, ha provato e riprovato, ma non c</w:t>
      </w:r>
      <w:r w:rsidR="00140D84" w:rsidRPr="00474D8D">
        <w:rPr>
          <w:sz w:val="24"/>
          <w:szCs w:val="24"/>
        </w:rPr>
        <w:t>’è</w:t>
      </w:r>
      <w:r w:rsidRPr="00474D8D">
        <w:rPr>
          <w:sz w:val="24"/>
          <w:szCs w:val="24"/>
        </w:rPr>
        <w:t xml:space="preserve"> riuscito, a fare in modo che l’albero </w:t>
      </w:r>
      <w:proofErr w:type="spellStart"/>
      <w:r w:rsidRPr="00474D8D">
        <w:rPr>
          <w:sz w:val="24"/>
          <w:szCs w:val="24"/>
        </w:rPr>
        <w:t>Cascavilla</w:t>
      </w:r>
      <w:proofErr w:type="spellEnd"/>
      <w:r w:rsidRPr="00474D8D">
        <w:rPr>
          <w:sz w:val="24"/>
          <w:szCs w:val="24"/>
        </w:rPr>
        <w:t xml:space="preserve"> desse frutti. </w:t>
      </w:r>
    </w:p>
    <w:p w:rsidR="00975783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Si, perché in due anni e qualche mese, i frutti, nella Città di San Giovanni Rotondo, non si sono visti. </w:t>
      </w:r>
    </w:p>
    <w:p w:rsidR="00975783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L’Amministrazione </w:t>
      </w:r>
      <w:proofErr w:type="spellStart"/>
      <w:r w:rsidRPr="00474D8D">
        <w:rPr>
          <w:sz w:val="24"/>
          <w:szCs w:val="24"/>
        </w:rPr>
        <w:t>Cascavilla</w:t>
      </w:r>
      <w:proofErr w:type="spellEnd"/>
      <w:r w:rsidRPr="00474D8D">
        <w:rPr>
          <w:sz w:val="24"/>
          <w:szCs w:val="24"/>
        </w:rPr>
        <w:t xml:space="preserve"> non ha prodotto nulla. </w:t>
      </w:r>
    </w:p>
    <w:p w:rsidR="00975783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La Giunta si è limitata ad amministrare l’ordinario, e non sempre. </w:t>
      </w:r>
    </w:p>
    <w:p w:rsidR="00055340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Il Consiglio Comunale non ha mai approvato una delibera qualificante che potesse lasciare un segno incancellabile nella nostra Città. Non solo. </w:t>
      </w:r>
    </w:p>
    <w:p w:rsidR="00055340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Anche argomenti fondamentali già iniziati da precedenti Amministrazioni, si sono arenati e affossati. </w:t>
      </w:r>
    </w:p>
    <w:p w:rsidR="00975783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>Pensiamo al Piano Urbanistico Generale e all’Impianto della Pubblica Illuminazione. Il PUG</w:t>
      </w:r>
      <w:r w:rsidR="00313AA5" w:rsidRPr="00474D8D">
        <w:rPr>
          <w:sz w:val="24"/>
          <w:szCs w:val="24"/>
        </w:rPr>
        <w:t>,</w:t>
      </w:r>
      <w:r w:rsidR="0069671C" w:rsidRPr="00474D8D">
        <w:rPr>
          <w:sz w:val="24"/>
          <w:szCs w:val="24"/>
        </w:rPr>
        <w:t xml:space="preserve"> oggetto di indagini condotte dalla Procura della Repubblica di Foggia, soltanto in questi giorni risulta dissequestrato e riconsegnato agli uffici comunali</w:t>
      </w:r>
      <w:r w:rsidR="00B368EF">
        <w:rPr>
          <w:sz w:val="24"/>
          <w:szCs w:val="24"/>
        </w:rPr>
        <w:t>.</w:t>
      </w:r>
      <w:r w:rsidRPr="00474D8D">
        <w:rPr>
          <w:sz w:val="24"/>
          <w:szCs w:val="24"/>
        </w:rPr>
        <w:t xml:space="preserve"> </w:t>
      </w:r>
    </w:p>
    <w:p w:rsidR="00313AA5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L’appalto della Pubblica Illuminazione è </w:t>
      </w:r>
      <w:r w:rsidR="0069671C" w:rsidRPr="00474D8D">
        <w:rPr>
          <w:sz w:val="24"/>
          <w:szCs w:val="24"/>
        </w:rPr>
        <w:t>oggetto di ricorso innanzi al</w:t>
      </w:r>
      <w:r w:rsidRPr="00474D8D">
        <w:rPr>
          <w:sz w:val="24"/>
          <w:szCs w:val="24"/>
        </w:rPr>
        <w:t xml:space="preserve"> Tribunale Amministrativo Regionale. </w:t>
      </w:r>
    </w:p>
    <w:p w:rsidR="00975783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>Due argomenti</w:t>
      </w:r>
      <w:r w:rsidR="0069671C" w:rsidRPr="00474D8D">
        <w:rPr>
          <w:sz w:val="24"/>
          <w:szCs w:val="24"/>
        </w:rPr>
        <w:t xml:space="preserve">  di vitale importanza di cui non si conoscono i loro destini</w:t>
      </w:r>
      <w:r w:rsidR="00B368EF">
        <w:rPr>
          <w:sz w:val="24"/>
          <w:szCs w:val="24"/>
        </w:rPr>
        <w:t xml:space="preserve"> o eventuali prospettive</w:t>
      </w:r>
      <w:r w:rsidR="0069671C" w:rsidRPr="00474D8D">
        <w:rPr>
          <w:sz w:val="24"/>
          <w:szCs w:val="24"/>
        </w:rPr>
        <w:t>.</w:t>
      </w:r>
    </w:p>
    <w:p w:rsidR="00975783" w:rsidRPr="00474D8D" w:rsidRDefault="001D17A8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Quando </w:t>
      </w:r>
      <w:r w:rsidR="00817C72" w:rsidRPr="00474D8D">
        <w:rPr>
          <w:sz w:val="24"/>
          <w:szCs w:val="24"/>
        </w:rPr>
        <w:t xml:space="preserve">questioni </w:t>
      </w:r>
      <w:r w:rsidR="0069671C" w:rsidRPr="00474D8D">
        <w:rPr>
          <w:sz w:val="24"/>
          <w:szCs w:val="24"/>
        </w:rPr>
        <w:t xml:space="preserve">di natura politico-amministrativa –come il progetto della pubblica illuminazione  </w:t>
      </w:r>
      <w:r w:rsidR="00817C72" w:rsidRPr="00474D8D">
        <w:rPr>
          <w:sz w:val="24"/>
          <w:szCs w:val="24"/>
        </w:rPr>
        <w:t xml:space="preserve">vengono decise dagli organi giudiziari è una sonora sconfitta </w:t>
      </w:r>
      <w:r w:rsidR="00FF623D" w:rsidRPr="00474D8D">
        <w:rPr>
          <w:sz w:val="24"/>
          <w:szCs w:val="24"/>
        </w:rPr>
        <w:t xml:space="preserve">per la </w:t>
      </w:r>
      <w:r w:rsidR="0069671C" w:rsidRPr="00474D8D">
        <w:rPr>
          <w:sz w:val="24"/>
          <w:szCs w:val="24"/>
        </w:rPr>
        <w:t xml:space="preserve">Politica </w:t>
      </w:r>
      <w:r w:rsidR="00817C72" w:rsidRPr="00474D8D">
        <w:rPr>
          <w:sz w:val="24"/>
          <w:szCs w:val="24"/>
        </w:rPr>
        <w:t xml:space="preserve">ed in primo luogo </w:t>
      </w:r>
      <w:r w:rsidR="00FF623D" w:rsidRPr="00474D8D">
        <w:rPr>
          <w:sz w:val="24"/>
          <w:szCs w:val="24"/>
        </w:rPr>
        <w:t xml:space="preserve">per il </w:t>
      </w:r>
      <w:r w:rsidR="00817C72" w:rsidRPr="00474D8D">
        <w:rPr>
          <w:sz w:val="24"/>
          <w:szCs w:val="24"/>
        </w:rPr>
        <w:t xml:space="preserve"> Sindaco</w:t>
      </w:r>
      <w:r w:rsidR="00FF623D" w:rsidRPr="00474D8D">
        <w:rPr>
          <w:sz w:val="24"/>
          <w:szCs w:val="24"/>
        </w:rPr>
        <w:t xml:space="preserve">, che </w:t>
      </w:r>
      <w:r w:rsidR="0069671C" w:rsidRPr="00474D8D">
        <w:rPr>
          <w:sz w:val="24"/>
          <w:szCs w:val="24"/>
        </w:rPr>
        <w:t>in quanto Capo dell’Amministrazione comunale, ne è il responsabile dell’indirizzo politico.</w:t>
      </w:r>
      <w:r w:rsidR="00817C72" w:rsidRPr="00474D8D">
        <w:rPr>
          <w:sz w:val="24"/>
          <w:szCs w:val="24"/>
        </w:rPr>
        <w:t xml:space="preserve"> </w:t>
      </w:r>
    </w:p>
    <w:p w:rsidR="00E44423" w:rsidRPr="00474D8D" w:rsidRDefault="00975783">
      <w:pPr>
        <w:rPr>
          <w:sz w:val="24"/>
          <w:szCs w:val="24"/>
        </w:rPr>
      </w:pPr>
      <w:r w:rsidRPr="00474D8D">
        <w:rPr>
          <w:sz w:val="24"/>
          <w:szCs w:val="24"/>
        </w:rPr>
        <w:t>La maggioranza, da un mese minoranza, che assiste il Sindaco,  inoltre</w:t>
      </w:r>
      <w:r w:rsidR="00313AA5" w:rsidRPr="00474D8D">
        <w:rPr>
          <w:sz w:val="24"/>
          <w:szCs w:val="24"/>
        </w:rPr>
        <w:t>,</w:t>
      </w:r>
      <w:r w:rsidRPr="00474D8D">
        <w:rPr>
          <w:sz w:val="24"/>
          <w:szCs w:val="24"/>
        </w:rPr>
        <w:t xml:space="preserve"> ha avuto la grande capacità di smante</w:t>
      </w:r>
      <w:r w:rsidR="0069671C" w:rsidRPr="00474D8D">
        <w:rPr>
          <w:sz w:val="24"/>
          <w:szCs w:val="24"/>
        </w:rPr>
        <w:t xml:space="preserve">llare gli uffici comunali, tanto che allo stato attuale si può facilmente constatare una preoccupante ed non più tollerabile situazione di stallo ed immobilismo </w:t>
      </w:r>
      <w:r w:rsidR="00653E17">
        <w:rPr>
          <w:sz w:val="24"/>
          <w:szCs w:val="24"/>
        </w:rPr>
        <w:t>politico-</w:t>
      </w:r>
      <w:r w:rsidR="0069671C" w:rsidRPr="00474D8D">
        <w:rPr>
          <w:sz w:val="24"/>
          <w:szCs w:val="24"/>
        </w:rPr>
        <w:t>amminis</w:t>
      </w:r>
      <w:r w:rsidR="00B368EF">
        <w:rPr>
          <w:sz w:val="24"/>
          <w:szCs w:val="24"/>
        </w:rPr>
        <w:t>trativo.</w:t>
      </w:r>
    </w:p>
    <w:p w:rsidR="00E44423" w:rsidRPr="00474D8D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t>Dirigenti, funzionari, impiegati che non sono amici de</w:t>
      </w:r>
      <w:r w:rsidR="00313AA5" w:rsidRPr="00474D8D">
        <w:rPr>
          <w:sz w:val="24"/>
          <w:szCs w:val="24"/>
        </w:rPr>
        <w:t>gli amici del</w:t>
      </w:r>
      <w:r w:rsidRPr="00474D8D">
        <w:rPr>
          <w:sz w:val="24"/>
          <w:szCs w:val="24"/>
        </w:rPr>
        <w:t xml:space="preserve"> Sindaco o del  Sindaco</w:t>
      </w:r>
      <w:r w:rsidR="00FF623D" w:rsidRPr="00474D8D">
        <w:rPr>
          <w:sz w:val="24"/>
          <w:szCs w:val="24"/>
        </w:rPr>
        <w:t xml:space="preserve"> s</w:t>
      </w:r>
      <w:r w:rsidR="00313AA5" w:rsidRPr="00474D8D">
        <w:rPr>
          <w:sz w:val="24"/>
          <w:szCs w:val="24"/>
        </w:rPr>
        <w:t xml:space="preserve">tesso sono </w:t>
      </w:r>
      <w:r w:rsidR="00FF623D" w:rsidRPr="00474D8D">
        <w:rPr>
          <w:sz w:val="24"/>
          <w:szCs w:val="24"/>
        </w:rPr>
        <w:t xml:space="preserve">stati relegati, come si </w:t>
      </w:r>
      <w:proofErr w:type="spellStart"/>
      <w:r w:rsidR="00FF623D" w:rsidRPr="00474D8D">
        <w:rPr>
          <w:sz w:val="24"/>
          <w:szCs w:val="24"/>
        </w:rPr>
        <w:t>suol</w:t>
      </w:r>
      <w:proofErr w:type="spellEnd"/>
      <w:r w:rsidR="00FF623D" w:rsidRPr="00474D8D">
        <w:rPr>
          <w:sz w:val="24"/>
          <w:szCs w:val="24"/>
        </w:rPr>
        <w:t xml:space="preserve"> dire, a fare le fotocopie</w:t>
      </w:r>
      <w:r w:rsidR="00016D9D" w:rsidRPr="00474D8D">
        <w:rPr>
          <w:sz w:val="24"/>
          <w:szCs w:val="24"/>
        </w:rPr>
        <w:t xml:space="preserve"> e tra gli uffici vi è una continua lotta. Il clima, tra i dipendenti comunali, è uno dei peggiori.</w:t>
      </w:r>
    </w:p>
    <w:p w:rsidR="00E44423" w:rsidRPr="00474D8D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lastRenderedPageBreak/>
        <w:t>Questa è la politica del risentimento</w:t>
      </w:r>
      <w:r w:rsidR="00016D9D" w:rsidRPr="00474D8D">
        <w:rPr>
          <w:sz w:val="24"/>
          <w:szCs w:val="24"/>
        </w:rPr>
        <w:t>, messa in campo dal Sindaco</w:t>
      </w:r>
      <w:r w:rsidR="0069671C" w:rsidRPr="00474D8D">
        <w:rPr>
          <w:sz w:val="24"/>
          <w:szCs w:val="24"/>
        </w:rPr>
        <w:t xml:space="preserve"> e da coloro che continuano a sostenerlo</w:t>
      </w:r>
      <w:r w:rsidR="00016D9D" w:rsidRPr="00474D8D">
        <w:rPr>
          <w:sz w:val="24"/>
          <w:szCs w:val="24"/>
        </w:rPr>
        <w:t>,</w:t>
      </w:r>
      <w:r w:rsidR="0069671C" w:rsidRPr="00474D8D">
        <w:rPr>
          <w:sz w:val="24"/>
          <w:szCs w:val="24"/>
        </w:rPr>
        <w:t xml:space="preserve"> che non paga e, </w:t>
      </w:r>
      <w:r w:rsidRPr="00474D8D">
        <w:rPr>
          <w:sz w:val="24"/>
          <w:szCs w:val="24"/>
        </w:rPr>
        <w:t>che</w:t>
      </w:r>
      <w:r w:rsidR="0069671C" w:rsidRPr="00474D8D">
        <w:rPr>
          <w:sz w:val="24"/>
          <w:szCs w:val="24"/>
        </w:rPr>
        <w:t xml:space="preserve">, </w:t>
      </w:r>
      <w:r w:rsidRPr="00474D8D">
        <w:rPr>
          <w:sz w:val="24"/>
          <w:szCs w:val="24"/>
        </w:rPr>
        <w:t xml:space="preserve"> appunto non dà frutti.</w:t>
      </w:r>
    </w:p>
    <w:p w:rsidR="007759B5" w:rsidRPr="00474D8D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Sindaco </w:t>
      </w:r>
      <w:proofErr w:type="spellStart"/>
      <w:r w:rsidRPr="00474D8D">
        <w:rPr>
          <w:sz w:val="24"/>
          <w:szCs w:val="24"/>
        </w:rPr>
        <w:t>Cascavilla</w:t>
      </w:r>
      <w:proofErr w:type="spellEnd"/>
      <w:r w:rsidRPr="00474D8D">
        <w:rPr>
          <w:sz w:val="24"/>
          <w:szCs w:val="24"/>
        </w:rPr>
        <w:t>, l’ing. D’Addetta ha compiuto un gesto esemplare</w:t>
      </w:r>
      <w:r w:rsidR="007759B5" w:rsidRPr="00474D8D">
        <w:rPr>
          <w:sz w:val="24"/>
          <w:szCs w:val="24"/>
        </w:rPr>
        <w:t>, tracciando una condivisibile strada</w:t>
      </w:r>
      <w:r w:rsidRPr="00474D8D">
        <w:rPr>
          <w:sz w:val="24"/>
          <w:szCs w:val="24"/>
        </w:rPr>
        <w:t>: le dimissio</w:t>
      </w:r>
      <w:r w:rsidR="00474D8D">
        <w:rPr>
          <w:sz w:val="24"/>
          <w:szCs w:val="24"/>
        </w:rPr>
        <w:t>ni.</w:t>
      </w:r>
      <w:r w:rsidRPr="00474D8D">
        <w:rPr>
          <w:sz w:val="24"/>
          <w:szCs w:val="24"/>
        </w:rPr>
        <w:t xml:space="preserve"> </w:t>
      </w:r>
    </w:p>
    <w:p w:rsidR="00E44423" w:rsidRPr="00474D8D" w:rsidRDefault="00474D8D" w:rsidP="0069671C">
      <w:pPr>
        <w:rPr>
          <w:sz w:val="24"/>
          <w:szCs w:val="24"/>
        </w:rPr>
      </w:pPr>
      <w:r w:rsidRPr="00474D8D">
        <w:rPr>
          <w:sz w:val="24"/>
          <w:szCs w:val="24"/>
        </w:rPr>
        <w:t>Riteniamo che non vi siano alternative</w:t>
      </w:r>
      <w:r w:rsidR="0069671C" w:rsidRPr="00474D8D">
        <w:rPr>
          <w:sz w:val="24"/>
          <w:szCs w:val="24"/>
        </w:rPr>
        <w:t>, se hai veramente a cuore il bene della Città</w:t>
      </w:r>
      <w:r w:rsidRPr="00474D8D">
        <w:rPr>
          <w:sz w:val="24"/>
          <w:szCs w:val="24"/>
        </w:rPr>
        <w:t>.</w:t>
      </w:r>
    </w:p>
    <w:p w:rsidR="00E44423" w:rsidRPr="00474D8D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t>Non hai più una Giunta completa e organica.</w:t>
      </w:r>
    </w:p>
    <w:p w:rsidR="00E44423" w:rsidRPr="00474D8D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t>In Consiglio Comunale la tua maggioranza è minoranza.</w:t>
      </w:r>
    </w:p>
    <w:p w:rsidR="00E44423" w:rsidRPr="00474D8D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t>Da qualche parte c</w:t>
      </w:r>
      <w:r w:rsidR="00140D84" w:rsidRPr="00474D8D">
        <w:rPr>
          <w:sz w:val="24"/>
          <w:szCs w:val="24"/>
        </w:rPr>
        <w:t>’è</w:t>
      </w:r>
      <w:r w:rsidRPr="00474D8D">
        <w:rPr>
          <w:sz w:val="24"/>
          <w:szCs w:val="24"/>
        </w:rPr>
        <w:t xml:space="preserve"> scritto: l’albero che non porta frutti</w:t>
      </w:r>
      <w:r w:rsidR="00FF623D" w:rsidRPr="00474D8D">
        <w:rPr>
          <w:sz w:val="24"/>
          <w:szCs w:val="24"/>
        </w:rPr>
        <w:t>,</w:t>
      </w:r>
      <w:r w:rsidRPr="00474D8D">
        <w:rPr>
          <w:sz w:val="24"/>
          <w:szCs w:val="24"/>
        </w:rPr>
        <w:t xml:space="preserve"> se viene tagliato</w:t>
      </w:r>
      <w:r w:rsidR="00861619" w:rsidRPr="00474D8D">
        <w:rPr>
          <w:sz w:val="24"/>
          <w:szCs w:val="24"/>
        </w:rPr>
        <w:t>,</w:t>
      </w:r>
      <w:r w:rsidRPr="00474D8D">
        <w:rPr>
          <w:sz w:val="24"/>
          <w:szCs w:val="24"/>
        </w:rPr>
        <w:t xml:space="preserve"> porta più frutti.</w:t>
      </w:r>
    </w:p>
    <w:p w:rsidR="00B368EF" w:rsidRDefault="00E44423">
      <w:pPr>
        <w:rPr>
          <w:sz w:val="24"/>
          <w:szCs w:val="24"/>
        </w:rPr>
      </w:pPr>
      <w:r w:rsidRPr="00474D8D">
        <w:rPr>
          <w:sz w:val="24"/>
          <w:szCs w:val="24"/>
        </w:rPr>
        <w:t>Prima che siano altri a tagliarlo, compi un bel gesto</w:t>
      </w:r>
      <w:r w:rsidR="00FF623D" w:rsidRPr="00474D8D">
        <w:rPr>
          <w:sz w:val="24"/>
          <w:szCs w:val="24"/>
        </w:rPr>
        <w:t>, t</w:t>
      </w:r>
      <w:r w:rsidRPr="00474D8D">
        <w:rPr>
          <w:sz w:val="24"/>
          <w:szCs w:val="24"/>
        </w:rPr>
        <w:t>agli il tuo albero, dimettiti, vedrai,</w:t>
      </w:r>
      <w:r w:rsidR="00FE7225" w:rsidRPr="00474D8D">
        <w:rPr>
          <w:sz w:val="24"/>
          <w:szCs w:val="24"/>
        </w:rPr>
        <w:t xml:space="preserve"> porterà più frutti, di cui San Giovanni Rotondo ha estremamente bisogno.</w:t>
      </w:r>
    </w:p>
    <w:p w:rsidR="00FF623D" w:rsidRPr="00474D8D" w:rsidRDefault="00474D8D">
      <w:pPr>
        <w:rPr>
          <w:sz w:val="24"/>
          <w:szCs w:val="24"/>
        </w:rPr>
      </w:pPr>
      <w:r>
        <w:rPr>
          <w:sz w:val="24"/>
          <w:szCs w:val="24"/>
        </w:rPr>
        <w:t>San Giovanni Rotondo, 19 ottobre 2018</w:t>
      </w:r>
    </w:p>
    <w:p w:rsidR="00FF623D" w:rsidRPr="00474D8D" w:rsidRDefault="00FF623D">
      <w:pPr>
        <w:rPr>
          <w:sz w:val="24"/>
          <w:szCs w:val="24"/>
        </w:rPr>
      </w:pPr>
      <w:r w:rsidRPr="00474D8D">
        <w:rPr>
          <w:sz w:val="24"/>
          <w:szCs w:val="24"/>
        </w:rPr>
        <w:t>I Consiglieri di Opposizione</w:t>
      </w:r>
    </w:p>
    <w:p w:rsidR="00B368EF" w:rsidRPr="00653E17" w:rsidRDefault="00474D8D" w:rsidP="00653E17">
      <w:pPr>
        <w:rPr>
          <w:sz w:val="24"/>
          <w:szCs w:val="24"/>
        </w:rPr>
      </w:pPr>
      <w:r w:rsidRPr="00474D8D">
        <w:rPr>
          <w:sz w:val="24"/>
          <w:szCs w:val="24"/>
        </w:rPr>
        <w:t xml:space="preserve">(BIANCOFIORE Salvatore)                                        </w:t>
      </w:r>
      <w:r w:rsidRPr="00474D8D">
        <w:rPr>
          <w:sz w:val="24"/>
          <w:szCs w:val="24"/>
        </w:rPr>
        <w:t xml:space="preserve">          </w:t>
      </w:r>
      <w:r w:rsidRPr="00474D8D">
        <w:rPr>
          <w:sz w:val="24"/>
          <w:szCs w:val="24"/>
        </w:rPr>
        <w:t xml:space="preserve">                           </w:t>
      </w:r>
    </w:p>
    <w:p w:rsidR="00B368EF" w:rsidRPr="00653E17" w:rsidRDefault="00474D8D" w:rsidP="00653E17">
      <w:pPr>
        <w:pStyle w:val="Corpotesto"/>
        <w:jc w:val="left"/>
        <w:rPr>
          <w:rFonts w:asciiTheme="minorHAnsi" w:hAnsiTheme="minorHAnsi"/>
        </w:rPr>
      </w:pPr>
      <w:r w:rsidRPr="00474D8D">
        <w:rPr>
          <w:rFonts w:asciiTheme="minorHAnsi" w:hAnsiTheme="minorHAnsi"/>
        </w:rPr>
        <w:t xml:space="preserve">(CAPPUCCI Antonio Pio)                       </w:t>
      </w:r>
      <w:r w:rsidRPr="00474D8D">
        <w:rPr>
          <w:rFonts w:asciiTheme="minorHAnsi" w:hAnsiTheme="minorHAnsi"/>
        </w:rPr>
        <w:t xml:space="preserve">                               </w:t>
      </w:r>
    </w:p>
    <w:p w:rsidR="00474D8D" w:rsidRPr="00474D8D" w:rsidRDefault="00474D8D" w:rsidP="00474D8D">
      <w:pPr>
        <w:rPr>
          <w:sz w:val="24"/>
          <w:szCs w:val="24"/>
        </w:rPr>
      </w:pPr>
      <w:r w:rsidRPr="00474D8D">
        <w:rPr>
          <w:sz w:val="24"/>
          <w:szCs w:val="24"/>
        </w:rPr>
        <w:t>(CUSENZA Gaetano</w:t>
      </w:r>
      <w:r w:rsidRPr="00474D8D">
        <w:rPr>
          <w:sz w:val="24"/>
          <w:szCs w:val="24"/>
        </w:rPr>
        <w:t>)</w:t>
      </w:r>
    </w:p>
    <w:p w:rsidR="00474D8D" w:rsidRPr="00474D8D" w:rsidRDefault="00474D8D" w:rsidP="00474D8D">
      <w:pPr>
        <w:rPr>
          <w:sz w:val="24"/>
          <w:szCs w:val="24"/>
        </w:rPr>
      </w:pPr>
      <w:r w:rsidRPr="00474D8D">
        <w:rPr>
          <w:sz w:val="24"/>
          <w:szCs w:val="24"/>
        </w:rPr>
        <w:t>(DI COSMO Daniela)</w:t>
      </w:r>
    </w:p>
    <w:p w:rsidR="00474D8D" w:rsidRPr="00474D8D" w:rsidRDefault="00474D8D" w:rsidP="00474D8D">
      <w:pPr>
        <w:rPr>
          <w:sz w:val="24"/>
          <w:szCs w:val="24"/>
        </w:rPr>
      </w:pPr>
      <w:r w:rsidRPr="00474D8D">
        <w:rPr>
          <w:sz w:val="24"/>
          <w:szCs w:val="24"/>
        </w:rPr>
        <w:t>(MARUZZI Leonardo)</w:t>
      </w:r>
    </w:p>
    <w:p w:rsidR="00B368EF" w:rsidRDefault="00B368EF" w:rsidP="00474D8D">
      <w:pPr>
        <w:rPr>
          <w:sz w:val="24"/>
          <w:szCs w:val="24"/>
        </w:rPr>
      </w:pPr>
      <w:r>
        <w:rPr>
          <w:sz w:val="24"/>
          <w:szCs w:val="24"/>
        </w:rPr>
        <w:t>(MASCIALE Matteo)</w:t>
      </w:r>
    </w:p>
    <w:p w:rsidR="00474D8D" w:rsidRPr="00474D8D" w:rsidRDefault="00474D8D" w:rsidP="00474D8D">
      <w:pPr>
        <w:rPr>
          <w:sz w:val="24"/>
          <w:szCs w:val="24"/>
        </w:rPr>
      </w:pPr>
      <w:r w:rsidRPr="00474D8D">
        <w:rPr>
          <w:sz w:val="24"/>
          <w:szCs w:val="24"/>
        </w:rPr>
        <w:t>(PENNELLI Michele)</w:t>
      </w:r>
    </w:p>
    <w:p w:rsidR="00FF623D" w:rsidRPr="00474D8D" w:rsidRDefault="00474D8D">
      <w:pPr>
        <w:rPr>
          <w:sz w:val="24"/>
          <w:szCs w:val="24"/>
        </w:rPr>
      </w:pPr>
      <w:r w:rsidRPr="00474D8D">
        <w:rPr>
          <w:sz w:val="24"/>
          <w:szCs w:val="24"/>
        </w:rPr>
        <w:t>(POMPILIO Luigi)</w:t>
      </w:r>
    </w:p>
    <w:p w:rsidR="00474D8D" w:rsidRPr="00474D8D" w:rsidRDefault="00474D8D">
      <w:pPr>
        <w:rPr>
          <w:sz w:val="24"/>
          <w:szCs w:val="24"/>
        </w:rPr>
      </w:pPr>
      <w:r w:rsidRPr="00474D8D">
        <w:rPr>
          <w:sz w:val="24"/>
          <w:szCs w:val="24"/>
        </w:rPr>
        <w:t>(RICCIARDI Salvatore)</w:t>
      </w:r>
    </w:p>
    <w:p w:rsidR="001D17A8" w:rsidRPr="00B53C58" w:rsidRDefault="001D17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D17A8" w:rsidRPr="00B53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8"/>
    <w:rsid w:val="00016D9D"/>
    <w:rsid w:val="00025DDD"/>
    <w:rsid w:val="00055340"/>
    <w:rsid w:val="00140D84"/>
    <w:rsid w:val="00176A36"/>
    <w:rsid w:val="001D17A8"/>
    <w:rsid w:val="00216080"/>
    <w:rsid w:val="00313AA5"/>
    <w:rsid w:val="00441803"/>
    <w:rsid w:val="00474D8D"/>
    <w:rsid w:val="00653E17"/>
    <w:rsid w:val="0069671C"/>
    <w:rsid w:val="00716D2B"/>
    <w:rsid w:val="007759B5"/>
    <w:rsid w:val="00817C72"/>
    <w:rsid w:val="00861619"/>
    <w:rsid w:val="00975783"/>
    <w:rsid w:val="00B368EF"/>
    <w:rsid w:val="00B53C58"/>
    <w:rsid w:val="00C419BF"/>
    <w:rsid w:val="00CB37F3"/>
    <w:rsid w:val="00E44423"/>
    <w:rsid w:val="00FE7225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74D8D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74D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74D8D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74D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6F4-FF15-4917-BCD0-5257B508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g.cusenza</dc:creator>
  <cp:lastModifiedBy>Antonio Pio</cp:lastModifiedBy>
  <cp:revision>4</cp:revision>
  <dcterms:created xsi:type="dcterms:W3CDTF">2018-10-19T13:12:00Z</dcterms:created>
  <dcterms:modified xsi:type="dcterms:W3CDTF">2018-10-19T13:48:00Z</dcterms:modified>
</cp:coreProperties>
</file>